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left"/>
        <w:tblInd w:w="-70.0" w:type="dxa"/>
        <w:tblBorders>
          <w:top w:color="019c63" w:space="0" w:sz="12" w:val="single"/>
          <w:left w:color="019c63" w:space="0" w:sz="12" w:val="single"/>
          <w:bottom w:color="019c63" w:space="0" w:sz="12" w:val="single"/>
          <w:right w:color="019c63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0"/>
        <w:gridCol w:w="2721"/>
        <w:gridCol w:w="2013"/>
        <w:gridCol w:w="708"/>
        <w:gridCol w:w="153"/>
        <w:gridCol w:w="2571"/>
        <w:tblGridChange w:id="0">
          <w:tblGrid>
            <w:gridCol w:w="2440"/>
            <w:gridCol w:w="2721"/>
            <w:gridCol w:w="2013"/>
            <w:gridCol w:w="708"/>
            <w:gridCol w:w="153"/>
            <w:gridCol w:w="257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9c63" w:space="0" w:sz="12" w:val="single"/>
              <w:left w:color="009c63" w:space="0" w:sz="12" w:val="single"/>
              <w:right w:color="009c63" w:space="0" w:sz="12" w:val="single"/>
            </w:tcBorders>
            <w:shd w:fill="ebdcb9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18"/>
                <w:szCs w:val="18"/>
                <w:rtl w:val="0"/>
              </w:rPr>
              <w:t xml:space="preserve">DADOS DO CLIENTE/BENEFICIÁRIO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Nome o beneficiário</w:t>
            </w:r>
          </w:p>
        </w:tc>
        <w:tc>
          <w:tcPr>
            <w:gridSpan w:val="5"/>
            <w:tcBorders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Código do cartão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0069/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CPF</w:t>
            </w:r>
          </w:p>
        </w:tc>
        <w:tc>
          <w:tcPr>
            <w:tcBorders>
              <w:left w:color="000000" w:space="0" w:sz="4" w:val="single"/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Endereço</w:t>
            </w:r>
          </w:p>
        </w:tc>
        <w:tc>
          <w:tcPr>
            <w:gridSpan w:val="5"/>
            <w:tcBorders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Telefones 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(     )      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(     )      </w:t>
            </w:r>
          </w:p>
        </w:tc>
        <w:tc>
          <w:tcPr>
            <w:gridSpan w:val="2"/>
            <w:tcBorders>
              <w:left w:color="000000" w:space="0" w:sz="4" w:val="single"/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(     )      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Trebuchet MS" w:cs="Trebuchet MS" w:eastAsia="Trebuchet MS" w:hAnsi="Trebuchet MS"/>
          <w:sz w:val="18"/>
          <w:szCs w:val="18"/>
        </w:rPr>
        <w:sectPr>
          <w:headerReference r:id="rId8" w:type="default"/>
          <w:footerReference r:id="rId9" w:type="default"/>
          <w:pgSz w:h="16838" w:w="11906" w:orient="portrait"/>
          <w:pgMar w:bottom="720" w:top="820" w:left="720" w:right="720" w:header="567" w:footer="45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82.0" w:type="dxa"/>
        <w:jc w:val="left"/>
        <w:tblInd w:w="-115.0" w:type="dxa"/>
        <w:tblBorders>
          <w:top w:color="019c63" w:space="0" w:sz="12" w:val="single"/>
          <w:left w:color="019c63" w:space="0" w:sz="12" w:val="single"/>
          <w:bottom w:color="019c63" w:space="0" w:sz="12" w:val="single"/>
          <w:right w:color="019c63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3"/>
        <w:gridCol w:w="2168"/>
        <w:gridCol w:w="7791"/>
        <w:tblGridChange w:id="0">
          <w:tblGrid>
            <w:gridCol w:w="723"/>
            <w:gridCol w:w="2168"/>
            <w:gridCol w:w="779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top w:color="009c63" w:space="0" w:sz="12" w:val="single"/>
              <w:left w:color="009c63" w:space="0" w:sz="12" w:val="single"/>
              <w:bottom w:color="000000" w:space="0" w:sz="4" w:val="single"/>
              <w:right w:color="009c63" w:space="0" w:sz="12" w:val="single"/>
            </w:tcBorders>
            <w:shd w:fill="ebdcb9" w:val="clear"/>
            <w:vAlign w:val="center"/>
          </w:tcPr>
          <w:p w:rsidR="00000000" w:rsidDel="00000000" w:rsidP="00000000" w:rsidRDefault="00000000" w:rsidRPr="00000000" w14:paraId="00000023">
            <w:pPr>
              <w:ind w:left="142" w:hanging="142"/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18"/>
                <w:szCs w:val="18"/>
                <w:rtl w:val="0"/>
              </w:rPr>
              <w:t xml:space="preserve">MOTIVO DA REALIZAÇÃO DO PROCEDIMENTO E PAGAMENTO EM CARÁTER PARTICULAR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</w:tcBorders>
            <w:shd w:fill="auto" w:val="clear"/>
            <w:vAlign w:val="cente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26">
            <w:pPr>
              <w:ind w:left="142" w:hanging="142"/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ind w:left="142" w:hanging="142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Atendimento de urgência/emergência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ind w:left="142" w:hanging="142"/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ind w:left="142" w:hanging="142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Ausência e/ou indisponibilidade de rede credenciada no Sistema Unimed para atendimento eletivo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ind w:left="142" w:hanging="142"/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ind w:left="142" w:hanging="142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Agendamento realizado pela Central de Agendamentos da Unimed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bottom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ind w:left="142" w:hanging="142"/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bottom w:color="009c63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ind w:left="142" w:hanging="142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Outros (especificar)</w:t>
            </w:r>
          </w:p>
        </w:tc>
        <w:tc>
          <w:tcPr>
            <w:tcBorders>
              <w:left w:color="000000" w:space="0" w:sz="4" w:val="single"/>
              <w:bottom w:color="009c63" w:space="0" w:sz="12" w:val="single"/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2">
      <w:pPr>
        <w:tabs>
          <w:tab w:val="left" w:leader="none" w:pos="9000"/>
        </w:tabs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82.0" w:type="dxa"/>
        <w:jc w:val="left"/>
        <w:tblInd w:w="-115.0" w:type="dxa"/>
        <w:tblBorders>
          <w:top w:color="019c63" w:space="0" w:sz="12" w:val="single"/>
          <w:left w:color="019c63" w:space="0" w:sz="12" w:val="single"/>
          <w:bottom w:color="019c63" w:space="0" w:sz="12" w:val="single"/>
          <w:right w:color="019c63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7"/>
        <w:gridCol w:w="3032"/>
        <w:gridCol w:w="2021"/>
        <w:gridCol w:w="3032"/>
        <w:tblGridChange w:id="0">
          <w:tblGrid>
            <w:gridCol w:w="2597"/>
            <w:gridCol w:w="3032"/>
            <w:gridCol w:w="2021"/>
            <w:gridCol w:w="3032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9c63" w:space="0" w:sz="12" w:val="single"/>
              <w:left w:color="009c63" w:space="0" w:sz="12" w:val="single"/>
              <w:right w:color="009c63" w:space="0" w:sz="12" w:val="single"/>
            </w:tcBorders>
            <w:shd w:fill="ebdcb9" w:val="clear"/>
            <w:vAlign w:val="center"/>
          </w:tcPr>
          <w:p w:rsidR="00000000" w:rsidDel="00000000" w:rsidP="00000000" w:rsidRDefault="00000000" w:rsidRPr="00000000" w14:paraId="00000033">
            <w:pPr>
              <w:ind w:left="142" w:hanging="142"/>
              <w:jc w:val="center"/>
              <w:rPr>
                <w:rFonts w:ascii="Trebuchet MS" w:cs="Trebuchet MS" w:eastAsia="Trebuchet MS" w:hAnsi="Trebuchet M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18"/>
                <w:szCs w:val="18"/>
                <w:rtl w:val="0"/>
              </w:rPr>
              <w:t xml:space="preserve">DADOS DO DESLOCAMENTO</w:t>
            </w:r>
          </w:p>
          <w:p w:rsidR="00000000" w:rsidDel="00000000" w:rsidP="00000000" w:rsidRDefault="00000000" w:rsidRPr="00000000" w14:paraId="00000034">
            <w:pPr>
              <w:ind w:left="142" w:hanging="142"/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(Preencher em caso de reembolso de transporte)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Tipo de Transporte</w:t>
            </w:r>
          </w:p>
        </w:tc>
        <w:tc>
          <w:tcPr>
            <w:gridSpan w:val="3"/>
            <w:tcBorders>
              <w:left w:color="000000" w:space="0" w:sz="4" w:val="single"/>
              <w:right w:color="009c63" w:space="0" w:sz="12" w:val="single"/>
            </w:tcBorders>
            <w:shd w:fill="auto" w:val="clear"/>
            <w:tcMar>
              <w:left w:w="70.0" w:type="dxa"/>
              <w:right w:w="70.0" w:type="dxa"/>
            </w:tcMar>
            <w:vAlign w:val="center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39">
            <w:pPr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Veículo Particular</w:t>
            </w: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                                  </w:t>
            </w:r>
            <w:bookmarkStart w:colFirst="0" w:colLast="0" w:name="bookmark=id.2et92p0" w:id="4"/>
            <w:bookmarkEnd w:id="4"/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Ônibus Rodoviário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Cidade de origem</w:t>
            </w:r>
          </w:p>
        </w:tc>
        <w:tc>
          <w:tcPr>
            <w:gridSpan w:val="3"/>
            <w:tcBorders>
              <w:right w:color="009c63" w:space="0" w:sz="12" w:val="single"/>
            </w:tcBorders>
            <w:shd w:fill="auto" w:val="clear"/>
            <w:vAlign w:val="center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3D">
            <w:pPr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Cidade de destino</w:t>
            </w:r>
          </w:p>
        </w:tc>
        <w:tc>
          <w:tcPr>
            <w:gridSpan w:val="3"/>
            <w:tcBorders>
              <w:right w:color="009c63" w:space="0" w:sz="12" w:val="single"/>
            </w:tcBorders>
            <w:shd w:fill="auto" w:val="clear"/>
            <w:vAlign w:val="center"/>
          </w:tcPr>
          <w:bookmarkStart w:colFirst="0" w:colLast="0" w:name="bookmark=id.3dy6vkm" w:id="6"/>
          <w:bookmarkEnd w:id="6"/>
          <w:p w:rsidR="00000000" w:rsidDel="00000000" w:rsidP="00000000" w:rsidRDefault="00000000" w:rsidRPr="00000000" w14:paraId="00000041">
            <w:pPr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Data de saída</w:t>
            </w:r>
          </w:p>
        </w:tc>
        <w:tc>
          <w:tcPr>
            <w:shd w:fill="auto" w:val="clear"/>
            <w:vAlign w:val="center"/>
          </w:tcPr>
          <w:bookmarkStart w:colFirst="0" w:colLast="0" w:name="bookmark=id.1t3h5sf" w:id="7"/>
          <w:bookmarkEnd w:id="7"/>
          <w:p w:rsidR="00000000" w:rsidDel="00000000" w:rsidP="00000000" w:rsidRDefault="00000000" w:rsidRPr="00000000" w14:paraId="00000045">
            <w:pPr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     /</w:t>
            </w:r>
            <w:bookmarkStart w:colFirst="0" w:colLast="0" w:name="bookmark=id.4d34og8" w:id="8"/>
            <w:bookmarkEnd w:id="8"/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     /</w:t>
            </w:r>
            <w:bookmarkStart w:colFirst="0" w:colLast="0" w:name="bookmark=id.2s8eyo1" w:id="9"/>
            <w:bookmarkEnd w:id="9"/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Data de retorno</w:t>
            </w:r>
          </w:p>
        </w:tc>
        <w:tc>
          <w:tcPr>
            <w:tcBorders>
              <w:right w:color="009c63" w:space="0" w:sz="12" w:val="single"/>
            </w:tcBorders>
            <w:shd w:fill="auto" w:val="clear"/>
            <w:vAlign w:val="center"/>
          </w:tcPr>
          <w:bookmarkStart w:colFirst="0" w:colLast="0" w:name="bookmark=id.17dp8vu" w:id="10"/>
          <w:bookmarkEnd w:id="10"/>
          <w:p w:rsidR="00000000" w:rsidDel="00000000" w:rsidP="00000000" w:rsidRDefault="00000000" w:rsidRPr="00000000" w14:paraId="00000047">
            <w:pPr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     /</w:t>
            </w:r>
            <w:bookmarkStart w:colFirst="0" w:colLast="0" w:name="bookmark=id.3rdcrjn" w:id="11"/>
            <w:bookmarkEnd w:id="11"/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     /</w:t>
            </w:r>
            <w:bookmarkStart w:colFirst="0" w:colLast="0" w:name="bookmark=id.26in1rg" w:id="12"/>
            <w:bookmarkEnd w:id="12"/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bottom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Distância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(KM percorrido ida e volta)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9c63" w:space="0" w:sz="12" w:val="single"/>
              <w:right w:color="009c63" w:space="0" w:sz="12" w:val="single"/>
            </w:tcBorders>
            <w:shd w:fill="auto" w:val="clear"/>
            <w:vAlign w:val="center"/>
          </w:tcPr>
          <w:bookmarkStart w:colFirst="0" w:colLast="0" w:name="bookmark=id.lnxbz9" w:id="13"/>
          <w:bookmarkEnd w:id="13"/>
          <w:p w:rsidR="00000000" w:rsidDel="00000000" w:rsidP="00000000" w:rsidRDefault="00000000" w:rsidRPr="00000000" w14:paraId="0000004A">
            <w:pPr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606.0" w:type="dxa"/>
        <w:jc w:val="left"/>
        <w:tblInd w:w="-70.0" w:type="dxa"/>
        <w:tblBorders>
          <w:top w:color="019c63" w:space="0" w:sz="12" w:val="single"/>
          <w:left w:color="019c63" w:space="0" w:sz="12" w:val="single"/>
          <w:bottom w:color="019c63" w:space="0" w:sz="12" w:val="single"/>
          <w:right w:color="019c63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9c63" w:space="0" w:sz="12" w:val="single"/>
              <w:left w:color="009c63" w:space="0" w:sz="12" w:val="single"/>
              <w:right w:color="009c63" w:space="0" w:sz="12" w:val="single"/>
            </w:tcBorders>
            <w:shd w:fill="ebdcb9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DETALHAMENTO DO OCORRIDO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z w:val="16"/>
                <w:szCs w:val="16"/>
                <w:rtl w:val="0"/>
              </w:rPr>
              <w:t xml:space="preserve">Justifique o Motivo do Atendimento Particular)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606.0" w:type="dxa"/>
        <w:jc w:val="left"/>
        <w:tblInd w:w="-70.0" w:type="dxa"/>
        <w:tblBorders>
          <w:top w:color="019c63" w:space="0" w:sz="12" w:val="single"/>
          <w:left w:color="019c63" w:space="0" w:sz="12" w:val="single"/>
          <w:bottom w:color="019c63" w:space="0" w:sz="12" w:val="single"/>
          <w:right w:color="019c63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31"/>
        <w:gridCol w:w="3799"/>
        <w:gridCol w:w="904"/>
        <w:gridCol w:w="2172"/>
        <w:tblGridChange w:id="0">
          <w:tblGrid>
            <w:gridCol w:w="3731"/>
            <w:gridCol w:w="3799"/>
            <w:gridCol w:w="904"/>
            <w:gridCol w:w="21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4"/>
            <w:tcBorders>
              <w:left w:color="009c63" w:space="0" w:sz="12" w:val="single"/>
              <w:bottom w:color="000000" w:space="0" w:sz="4" w:val="single"/>
              <w:right w:color="009c63" w:space="0" w:sz="12" w:val="single"/>
            </w:tcBorders>
            <w:shd w:fill="ebdcb9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18"/>
                <w:szCs w:val="18"/>
                <w:rtl w:val="0"/>
              </w:rPr>
              <w:t xml:space="preserve">INFORMAÇÕES SOBRE O ATENDIMENTO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Procedimento realizado</w:t>
            </w:r>
          </w:p>
        </w:tc>
        <w:tc>
          <w:tcPr>
            <w:gridSpan w:val="3"/>
            <w:tcBorders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Local do atendimento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18"/>
                <w:szCs w:val="18"/>
                <w:rtl w:val="0"/>
              </w:rPr>
              <w:t xml:space="preserve">(hospital/clínica)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Nome do profissional</w:t>
            </w:r>
          </w:p>
        </w:tc>
        <w:tc>
          <w:tcPr>
            <w:gridSpan w:val="3"/>
            <w:tcBorders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Órgão de classe* e número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Número</w:t>
            </w:r>
          </w:p>
        </w:tc>
        <w:tc>
          <w:tcPr>
            <w:tcBorders>
              <w:left w:color="000000" w:space="0" w:sz="4" w:val="single"/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CPF</w:t>
            </w:r>
          </w:p>
        </w:tc>
        <w:tc>
          <w:tcPr>
            <w:gridSpan w:val="3"/>
            <w:tcBorders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Data da realização do procedimento</w:t>
            </w:r>
          </w:p>
        </w:tc>
        <w:tc>
          <w:tcPr>
            <w:gridSpan w:val="3"/>
            <w:tcBorders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9c63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*Declaração de nascido vivo (D.N.V.)</w:t>
            </w:r>
          </w:p>
        </w:tc>
        <w:tc>
          <w:tcPr>
            <w:gridSpan w:val="3"/>
            <w:tcBorders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78">
      <w:pPr>
        <w:jc w:val="right"/>
        <w:rPr>
          <w:rFonts w:ascii="Trebuchet MS" w:cs="Trebuchet MS" w:eastAsia="Trebuchet MS" w:hAnsi="Trebuchet MS"/>
          <w:i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16"/>
          <w:szCs w:val="16"/>
          <w:rtl w:val="0"/>
        </w:rPr>
        <w:t xml:space="preserve">* Órgão de classe</w:t>
      </w:r>
      <w:r w:rsidDel="00000000" w:rsidR="00000000" w:rsidRPr="00000000">
        <w:rPr>
          <w:rFonts w:ascii="Trebuchet MS" w:cs="Trebuchet MS" w:eastAsia="Trebuchet MS" w:hAnsi="Trebuchet MS"/>
          <w:i w:val="1"/>
          <w:sz w:val="16"/>
          <w:szCs w:val="16"/>
          <w:rtl w:val="0"/>
        </w:rPr>
        <w:t xml:space="preserve"> – ex.: CRM (médico), CRN (nutricionista), CRP (psicólogo), entre outros.</w:t>
      </w:r>
    </w:p>
    <w:p w:rsidR="00000000" w:rsidDel="00000000" w:rsidP="00000000" w:rsidRDefault="00000000" w:rsidRPr="00000000" w14:paraId="00000079">
      <w:pPr>
        <w:jc w:val="right"/>
        <w:rPr>
          <w:rFonts w:ascii="Trebuchet MS" w:cs="Trebuchet MS" w:eastAsia="Trebuchet MS" w:hAnsi="Trebuchet MS"/>
          <w:i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right"/>
        <w:rPr>
          <w:rFonts w:ascii="Trebuchet MS" w:cs="Trebuchet MS" w:eastAsia="Trebuchet MS" w:hAnsi="Trebuchet MS"/>
          <w:i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16"/>
          <w:szCs w:val="16"/>
          <w:rtl w:val="0"/>
        </w:rPr>
        <w:t xml:space="preserve">* D.N.V. </w:t>
      </w:r>
      <w:r w:rsidDel="00000000" w:rsidR="00000000" w:rsidRPr="00000000">
        <w:rPr>
          <w:rFonts w:ascii="Trebuchet MS" w:cs="Trebuchet MS" w:eastAsia="Trebuchet MS" w:hAnsi="Trebuchet MS"/>
          <w:i w:val="1"/>
          <w:sz w:val="16"/>
          <w:szCs w:val="16"/>
          <w:rtl w:val="0"/>
        </w:rPr>
        <w:t xml:space="preserve">– Necessário nas solicitações de reembolso decorrentes de parto normal e cesárea.</w:t>
      </w:r>
    </w:p>
    <w:p w:rsidR="00000000" w:rsidDel="00000000" w:rsidP="00000000" w:rsidRDefault="00000000" w:rsidRPr="00000000" w14:paraId="0000007B">
      <w:pPr>
        <w:rPr>
          <w:rFonts w:ascii="Trebuchet MS" w:cs="Trebuchet MS" w:eastAsia="Trebuchet MS" w:hAnsi="Trebuchet MS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82.0" w:type="dxa"/>
        <w:jc w:val="left"/>
        <w:tblInd w:w="-115.0" w:type="dxa"/>
        <w:tblBorders>
          <w:top w:color="019c63" w:space="0" w:sz="12" w:val="single"/>
          <w:left w:color="019c63" w:space="0" w:sz="12" w:val="single"/>
          <w:bottom w:color="019c63" w:space="0" w:sz="12" w:val="single"/>
          <w:right w:color="019c63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3"/>
        <w:gridCol w:w="1634"/>
        <w:gridCol w:w="622"/>
        <w:gridCol w:w="560"/>
        <w:gridCol w:w="1978"/>
        <w:gridCol w:w="945"/>
        <w:gridCol w:w="1346"/>
        <w:gridCol w:w="756"/>
        <w:gridCol w:w="1748"/>
        <w:tblGridChange w:id="0">
          <w:tblGrid>
            <w:gridCol w:w="1093"/>
            <w:gridCol w:w="1634"/>
            <w:gridCol w:w="622"/>
            <w:gridCol w:w="560"/>
            <w:gridCol w:w="1978"/>
            <w:gridCol w:w="945"/>
            <w:gridCol w:w="1346"/>
            <w:gridCol w:w="756"/>
            <w:gridCol w:w="174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9"/>
            <w:tcBorders>
              <w:top w:color="009c63" w:space="0" w:sz="12" w:val="single"/>
              <w:left w:color="009c63" w:space="0" w:sz="12" w:val="single"/>
              <w:bottom w:color="000000" w:space="0" w:sz="4" w:val="single"/>
              <w:right w:color="009c63" w:space="0" w:sz="12" w:val="single"/>
            </w:tcBorders>
            <w:shd w:fill="ebdcb9" w:val="clear"/>
            <w:vAlign w:val="center"/>
          </w:tcPr>
          <w:p w:rsidR="00000000" w:rsidDel="00000000" w:rsidP="00000000" w:rsidRDefault="00000000" w:rsidRPr="00000000" w14:paraId="0000007C">
            <w:pPr>
              <w:ind w:left="142" w:hanging="142"/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18"/>
                <w:szCs w:val="18"/>
                <w:rtl w:val="0"/>
              </w:rPr>
              <w:t xml:space="preserve">DADOS BANCÁRIOS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9"/>
            <w:tcBorders>
              <w:left w:color="009c63" w:space="0" w:sz="12" w:val="single"/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☐ Conta Corrente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 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☐ Conta Poupança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lef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ind w:left="142" w:hanging="142"/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Nome do titular da conta</w:t>
            </w:r>
          </w:p>
        </w:tc>
        <w:tc>
          <w:tcPr>
            <w:gridSpan w:val="7"/>
            <w:tcBorders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ind w:left="142" w:hanging="142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lef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ind w:left="142" w:hanging="142"/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CPF do titular da conta</w:t>
            </w:r>
          </w:p>
        </w:tc>
        <w:tc>
          <w:tcPr>
            <w:gridSpan w:val="7"/>
            <w:tcBorders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ind w:left="142" w:hanging="142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lef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ind w:left="142" w:hanging="142"/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Data de nascimento do titular da conta</w:t>
            </w:r>
          </w:p>
        </w:tc>
        <w:tc>
          <w:tcPr>
            <w:gridSpan w:val="7"/>
            <w:tcBorders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ind w:left="142" w:hanging="142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     /     /     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ind w:left="142" w:hanging="142"/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Banco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ind w:left="142" w:hanging="142"/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ind w:left="142" w:hanging="142"/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N°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ind w:left="142" w:hanging="142"/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ind w:left="142" w:hanging="142"/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Agência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ind w:left="142" w:hanging="142"/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ind w:left="142" w:hanging="142"/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Conta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ind w:left="142" w:hanging="142"/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4"/>
            <w:tcBorders>
              <w:left w:color="009c63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ind w:left="142" w:hanging="142"/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Valor total solicitado para reembolso</w:t>
            </w:r>
          </w:p>
        </w:tc>
        <w:tc>
          <w:tcPr>
            <w:gridSpan w:val="5"/>
            <w:tcBorders>
              <w:left w:color="000000" w:space="0" w:sz="4" w:val="single"/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R$</w:t>
            </w: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      </w:t>
            </w:r>
          </w:p>
        </w:tc>
      </w:tr>
    </w:tbl>
    <w:p w:rsidR="00000000" w:rsidDel="00000000" w:rsidP="00000000" w:rsidRDefault="00000000" w:rsidRPr="00000000" w14:paraId="000000BB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06.0" w:type="dxa"/>
        <w:jc w:val="left"/>
        <w:tblInd w:w="-70.0" w:type="dxa"/>
        <w:tblBorders>
          <w:top w:color="019c63" w:space="0" w:sz="12" w:val="single"/>
          <w:left w:color="019c63" w:space="0" w:sz="12" w:val="single"/>
          <w:bottom w:color="019c63" w:space="0" w:sz="12" w:val="single"/>
          <w:right w:color="019c63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2"/>
        <w:gridCol w:w="2539"/>
        <w:gridCol w:w="2721"/>
        <w:gridCol w:w="2724"/>
        <w:tblGridChange w:id="0">
          <w:tblGrid>
            <w:gridCol w:w="2622"/>
            <w:gridCol w:w="2539"/>
            <w:gridCol w:w="2721"/>
            <w:gridCol w:w="272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4"/>
            <w:tcBorders>
              <w:left w:color="009c63" w:space="0" w:sz="12" w:val="single"/>
              <w:bottom w:color="000000" w:space="0" w:sz="4" w:val="single"/>
              <w:right w:color="009c63" w:space="0" w:sz="12" w:val="single"/>
            </w:tcBorders>
            <w:shd w:fill="ebdcb9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18"/>
                <w:szCs w:val="18"/>
                <w:rtl w:val="0"/>
              </w:rPr>
              <w:t xml:space="preserve">DADOS PARA CONTATO E INFORMAÇÕES SOBRE O ANDAMENTO OU CONCLUSÃO DO PROCESSO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Nome</w:t>
            </w:r>
          </w:p>
        </w:tc>
        <w:tc>
          <w:tcPr>
            <w:gridSpan w:val="3"/>
            <w:tcBorders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Grau de parentesco com o beneficiário</w:t>
            </w:r>
          </w:p>
        </w:tc>
        <w:tc>
          <w:tcPr>
            <w:gridSpan w:val="3"/>
            <w:tcBorders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E-mail</w:t>
            </w:r>
          </w:p>
        </w:tc>
        <w:tc>
          <w:tcPr>
            <w:gridSpan w:val="3"/>
            <w:tcBorders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9c63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Telefones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(     )      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(     )      </w:t>
            </w:r>
          </w:p>
        </w:tc>
        <w:tc>
          <w:tcPr>
            <w:tcBorders>
              <w:left w:color="000000" w:space="0" w:sz="4" w:val="single"/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(     )      </w:t>
            </w:r>
          </w:p>
        </w:tc>
      </w:tr>
    </w:tbl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606.0" w:type="dxa"/>
        <w:jc w:val="left"/>
        <w:tblInd w:w="-70.0" w:type="dxa"/>
        <w:tblBorders>
          <w:top w:color="019c63" w:space="0" w:sz="12" w:val="single"/>
          <w:left w:color="019c63" w:space="0" w:sz="12" w:val="single"/>
          <w:bottom w:color="019c63" w:space="0" w:sz="12" w:val="single"/>
          <w:right w:color="019c63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2"/>
        <w:gridCol w:w="7984"/>
        <w:tblGridChange w:id="0">
          <w:tblGrid>
            <w:gridCol w:w="2622"/>
            <w:gridCol w:w="7984"/>
          </w:tblGrid>
        </w:tblGridChange>
      </w:tblGrid>
      <w:tr>
        <w:trPr>
          <w:cantSplit w:val="0"/>
          <w:trHeight w:val="964" w:hRule="atLeast"/>
          <w:tblHeader w:val="0"/>
        </w:trPr>
        <w:tc>
          <w:tcPr>
            <w:tcBorders>
              <w:left w:color="009c63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4" w:val="single"/>
              <w:right w:color="009c63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9c63" w:space="0" w:sz="12" w:val="single"/>
              <w:right w:color="000000" w:space="0" w:sz="4" w:val="single"/>
            </w:tcBorders>
            <w:shd w:fill="ebdcb9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rebuchet MS" w:cs="Trebuchet MS" w:eastAsia="Trebuchet MS" w:hAnsi="Trebuchet MS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Data da Solicitação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9c63" w:space="0" w:sz="12" w:val="single"/>
            </w:tcBorders>
            <w:shd w:fill="ebdcb9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rebuchet MS" w:cs="Trebuchet MS" w:eastAsia="Trebuchet MS" w:hAnsi="Trebuchet MS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Assinatura do Titular ou Responsável (Igual ao Documento de Identidade)</w:t>
            </w:r>
          </w:p>
        </w:tc>
      </w:tr>
    </w:tbl>
    <w:p w:rsidR="00000000" w:rsidDel="00000000" w:rsidP="00000000" w:rsidRDefault="00000000" w:rsidRPr="00000000" w14:paraId="000000E2">
      <w:pPr>
        <w:jc w:val="both"/>
        <w:rPr>
          <w:rFonts w:ascii="Trebuchet MS" w:cs="Trebuchet MS" w:eastAsia="Trebuchet MS" w:hAnsi="Trebuchet MS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right"/>
        <w:rPr>
          <w:rFonts w:ascii="Trebuchet MS" w:cs="Trebuchet MS" w:eastAsia="Trebuchet MS" w:hAnsi="Trebuchet MS"/>
          <w:i w:val="1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18"/>
          <w:szCs w:val="18"/>
          <w:rtl w:val="0"/>
        </w:rPr>
        <w:t xml:space="preserve">Obs.:</w:t>
      </w:r>
      <w:r w:rsidDel="00000000" w:rsidR="00000000" w:rsidRPr="00000000">
        <w:rPr>
          <w:rFonts w:ascii="Trebuchet MS" w:cs="Trebuchet MS" w:eastAsia="Trebuchet MS" w:hAnsi="Trebuchet MS"/>
          <w:i w:val="1"/>
          <w:sz w:val="18"/>
          <w:szCs w:val="18"/>
          <w:rtl w:val="0"/>
        </w:rPr>
        <w:t xml:space="preserve"> O prazo para retorno do processo é de até 30 dias corridos, contados a partir da entrega da documentação completa para a Unimed. Quando necessário, a área responsável solicitará a apresentação de documentos complementares. O pagamento do asreembolso em conta de terceiro, somente será efetivado mediante autorização, por escrito, do titular do plano.</w:t>
      </w:r>
    </w:p>
    <w:sectPr>
      <w:footerReference r:id="rId10" w:type="default"/>
      <w:type w:val="continuous"/>
      <w:pgSz w:h="16838" w:w="11906" w:orient="portrait"/>
      <w:pgMar w:bottom="720" w:top="820" w:left="720" w:right="720" w:header="567" w:footer="45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rebuchet MS"/>
  <w:font w:name="Arial Unicode MS"/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860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SAC- Serviço de Atendimento ao Consumidor                                                        Rua General Carneiro, 873 – CEP 84010-370 - Ponta Grossa - PR</w:t>
    </w:r>
  </w:p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0800-41-4554                                                                                                                             Telefone. (42) 3220-7000 – Fax. (42) 3220.7060</w:t>
    </w:r>
  </w:p>
  <w:p w:rsidR="00000000" w:rsidDel="00000000" w:rsidP="00000000" w:rsidRDefault="00000000" w:rsidRPr="00000000" w14:paraId="000000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SAC – Deficiente Auditivo                                                                                                                                               www.unimedpg.com.br</w:t>
    </w:r>
  </w:p>
  <w:p w:rsidR="00000000" w:rsidDel="00000000" w:rsidP="00000000" w:rsidRDefault="00000000" w:rsidRPr="00000000" w14:paraId="000000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0800-642-2009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860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SAC- Serviço de Atendimento ao Consumidor                                                        Rua General Carneiro, 873 – CEP 84010-370 - Ponta Grossa - PR</w:t>
    </w:r>
  </w:p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0800-41-4554                                                                                                                             Telefone. (42) 3220-7000 – Fax. (42) 3220.7060</w:t>
    </w:r>
  </w:p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SAC – Deficiente Auditivo                                                                                                                                               www.unimedpg.com.br</w:t>
    </w:r>
  </w:p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0800-642-2009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605"/>
      </w:tabs>
      <w:spacing w:after="0" w:before="0" w:line="240" w:lineRule="auto"/>
      <w:ind w:left="0" w:right="0" w:firstLine="851"/>
      <w:jc w:val="left"/>
      <w:rPr>
        <w:rFonts w:ascii="Trebuchet MS" w:cs="Trebuchet MS" w:eastAsia="Trebuchet MS" w:hAnsi="Trebuchet MS"/>
        <w:b w:val="1"/>
        <w:i w:val="0"/>
        <w:smallCaps w:val="0"/>
        <w:strike w:val="0"/>
        <w:color w:val="00995d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00995d"/>
        <w:sz w:val="32"/>
        <w:szCs w:val="32"/>
        <w:u w:val="none"/>
        <w:shd w:fill="auto" w:val="clear"/>
        <w:vertAlign w:val="baseline"/>
        <w:rtl w:val="0"/>
      </w:rPr>
      <w:t xml:space="preserve">Registro Padrão Unimed - 050</w:t>
    </w:r>
    <w:r w:rsidDel="00000000" w:rsidR="00000000" w:rsidRPr="00000000">
      <w:pict>
        <v:shape id="Imagem 1" style="position:absolute;left:0;text-align:left;margin-left:-36.59992125984252pt;margin-top:-39.59992125984252pt;width:596.55pt;height:127.45pt;z-index:-251658752;visibility:visible;mso-position-horizontal:absolute;mso-position-vertical:absolute;mso-position-horizontal-relative:margin;mso-position-vertical-relative:text;" o:spid="_x0000_s2050" type="#_x0000_t75">
          <v:imagedata r:id="rId1" o:title="1"/>
        </v:shape>
      </w:pict>
    </w:r>
  </w:p>
  <w:p w:rsidR="00000000" w:rsidDel="00000000" w:rsidP="00000000" w:rsidRDefault="00000000" w:rsidRPr="00000000" w14:paraId="000000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605"/>
      </w:tabs>
      <w:spacing w:after="0" w:before="0" w:line="240" w:lineRule="auto"/>
      <w:ind w:left="0" w:right="0" w:firstLine="851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995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995d"/>
        <w:sz w:val="28"/>
        <w:szCs w:val="28"/>
        <w:u w:val="none"/>
        <w:shd w:fill="auto" w:val="clear"/>
        <w:vertAlign w:val="baseline"/>
        <w:rtl w:val="0"/>
      </w:rPr>
      <w:t xml:space="preserve">Revisão: 002 | Data: 05/07/2018</w:t>
    </w:r>
  </w:p>
  <w:p w:rsidR="00000000" w:rsidDel="00000000" w:rsidP="00000000" w:rsidRDefault="00000000" w:rsidRPr="00000000" w14:paraId="000000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605"/>
      </w:tabs>
      <w:spacing w:after="0" w:before="0" w:line="240" w:lineRule="auto"/>
      <w:ind w:left="0" w:right="0" w:firstLine="851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995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995d"/>
        <w:sz w:val="28"/>
        <w:szCs w:val="28"/>
        <w:u w:val="none"/>
        <w:shd w:fill="auto" w:val="clear"/>
        <w:vertAlign w:val="baseline"/>
        <w:rtl w:val="0"/>
      </w:rPr>
      <w:t xml:space="preserve">Solicitação de Reembolso</w:t>
    </w:r>
  </w:p>
  <w:p w:rsidR="00000000" w:rsidDel="00000000" w:rsidP="00000000" w:rsidRDefault="00000000" w:rsidRPr="00000000" w14:paraId="000000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60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20" w:before="20" w:lineRule="auto"/>
      <w:jc w:val="center"/>
    </w:pPr>
    <w:rPr>
      <w:rFonts w:ascii="Times" w:cs="Times" w:eastAsia="Times" w:hAnsi="Times"/>
      <w:b w:val="1"/>
      <w:i w:val="1"/>
      <w:color w:val="0000f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335B"/>
    <w:pPr>
      <w:suppressAutoHyphens w:val="1"/>
    </w:pPr>
    <w:rPr>
      <w:rFonts w:ascii="Times New Roman" w:hAnsi="Times New Roman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 w:val="1"/>
    <w:rsid w:val="00AE105E"/>
    <w:pPr>
      <w:keepNext w:val="1"/>
      <w:suppressAutoHyphens w:val="0"/>
      <w:spacing w:after="20" w:before="20"/>
      <w:jc w:val="center"/>
      <w:outlineLvl w:val="1"/>
    </w:pPr>
    <w:rPr>
      <w:rFonts w:ascii="TimesNewRomanPS" w:cs="TimesNewRomanPS" w:hAnsi="TimesNewRomanPS"/>
      <w:b w:val="1"/>
      <w:bCs w:val="1"/>
      <w:i w:val="1"/>
      <w:iCs w:val="1"/>
      <w:color w:val="0000ff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Fontepargpadro"/>
    <w:uiPriority w:val="9"/>
    <w:semiHidden w:val="1"/>
    <w:rsid w:val="001A13C8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rsid w:val="00965DDA"/>
    <w:pPr>
      <w:tabs>
        <w:tab w:val="center" w:pos="4252"/>
        <w:tab w:val="right" w:pos="8504"/>
      </w:tabs>
      <w:suppressAutoHyphens w:val="0"/>
    </w:pPr>
    <w:rPr>
      <w:rFonts w:ascii="Calibri" w:cs="Calibri" w:eastAsia="Times New Roman" w:hAnsi="Calibri"/>
      <w:sz w:val="22"/>
      <w:szCs w:val="22"/>
      <w:lang w:eastAsia="en-US"/>
    </w:rPr>
  </w:style>
  <w:style w:type="character" w:styleId="HeaderChar" w:customStyle="1">
    <w:name w:val="Header Char"/>
    <w:basedOn w:val="Fontepargpadro"/>
    <w:uiPriority w:val="99"/>
    <w:semiHidden w:val="1"/>
    <w:rsid w:val="001A13C8"/>
    <w:rPr>
      <w:rFonts w:ascii="Times New Roman" w:hAnsi="Times New Roman"/>
      <w:sz w:val="20"/>
      <w:szCs w:val="20"/>
      <w:lang w:eastAsia="ar-SA"/>
    </w:rPr>
  </w:style>
  <w:style w:type="character" w:styleId="CabealhoChar" w:customStyle="1">
    <w:name w:val="Cabeçalho Char"/>
    <w:basedOn w:val="Fontepargpadro"/>
    <w:link w:val="Cabealho"/>
    <w:uiPriority w:val="99"/>
    <w:locked w:val="1"/>
    <w:rsid w:val="00965DDA"/>
  </w:style>
  <w:style w:type="paragraph" w:styleId="Rodap">
    <w:name w:val="footer"/>
    <w:basedOn w:val="Normal"/>
    <w:link w:val="RodapChar"/>
    <w:uiPriority w:val="99"/>
    <w:rsid w:val="00965DDA"/>
    <w:pPr>
      <w:tabs>
        <w:tab w:val="center" w:pos="4252"/>
        <w:tab w:val="right" w:pos="8504"/>
      </w:tabs>
      <w:suppressAutoHyphens w:val="0"/>
    </w:pPr>
    <w:rPr>
      <w:rFonts w:ascii="Calibri" w:cs="Calibri" w:eastAsia="Times New Roman" w:hAnsi="Calibri"/>
      <w:sz w:val="22"/>
      <w:szCs w:val="22"/>
      <w:lang w:eastAsia="en-US"/>
    </w:rPr>
  </w:style>
  <w:style w:type="character" w:styleId="FooterChar" w:customStyle="1">
    <w:name w:val="Footer Char"/>
    <w:basedOn w:val="Fontepargpadro"/>
    <w:uiPriority w:val="99"/>
    <w:semiHidden w:val="1"/>
    <w:rsid w:val="001A13C8"/>
    <w:rPr>
      <w:rFonts w:ascii="Times New Roman" w:hAnsi="Times New Roman"/>
      <w:sz w:val="20"/>
      <w:szCs w:val="20"/>
      <w:lang w:eastAsia="ar-SA"/>
    </w:rPr>
  </w:style>
  <w:style w:type="character" w:styleId="RodapChar" w:customStyle="1">
    <w:name w:val="Rodapé Char"/>
    <w:basedOn w:val="Fontepargpadro"/>
    <w:link w:val="Rodap"/>
    <w:uiPriority w:val="99"/>
    <w:locked w:val="1"/>
    <w:rsid w:val="00965DDA"/>
  </w:style>
  <w:style w:type="table" w:styleId="Tabelacomgrade">
    <w:name w:val="Table Grid"/>
    <w:basedOn w:val="Tabelanormal"/>
    <w:uiPriority w:val="99"/>
    <w:rsid w:val="00965DDA"/>
    <w:rPr>
      <w:rFonts w:cs="Calibri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2Char" w:customStyle="1">
    <w:name w:val="Título 2 Char"/>
    <w:basedOn w:val="Fontepargpadro"/>
    <w:link w:val="Ttulo2"/>
    <w:uiPriority w:val="99"/>
    <w:locked w:val="1"/>
    <w:rsid w:val="00AE105E"/>
    <w:rPr>
      <w:rFonts w:ascii="TimesNewRomanPS" w:cs="TimesNewRomanPS" w:eastAsia="Times New Roman" w:hAnsi="TimesNewRomanPS"/>
      <w:b w:val="1"/>
      <w:bCs w:val="1"/>
      <w:i w:val="1"/>
      <w:iCs w:val="1"/>
      <w:color w:val="0000ff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5D110C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q6xKKEEVrFGY3Vz1CRgYksWL8g==">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2013-08-26T13:12:00Z</dcterms:created>
  <dc:creator>Rodrigo Della Torres</dc:creator>
</cp:coreProperties>
</file>